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4E" w:rsidRPr="00DB194E" w:rsidRDefault="00DB194E" w:rsidP="00DB19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4E"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  <w:r w:rsidR="00A71C5C" w:rsidRPr="00DB1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6F12" w:rsidRPr="00DB194E">
        <w:rPr>
          <w:rFonts w:ascii="Times New Roman" w:hAnsi="Times New Roman" w:cs="Times New Roman"/>
          <w:b/>
          <w:sz w:val="28"/>
          <w:szCs w:val="28"/>
        </w:rPr>
        <w:t>рисованию</w:t>
      </w:r>
    </w:p>
    <w:p w:rsidR="006E55E5" w:rsidRPr="00DB194E" w:rsidRDefault="00DB194E" w:rsidP="00DB19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детьми подготовительной группы</w:t>
      </w:r>
      <w:r w:rsidR="00BD3538" w:rsidRPr="00DB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4C7" w:rsidRPr="00DB194E">
        <w:rPr>
          <w:rFonts w:ascii="Times New Roman" w:hAnsi="Times New Roman" w:cs="Times New Roman"/>
          <w:b/>
          <w:sz w:val="28"/>
          <w:szCs w:val="28"/>
        </w:rPr>
        <w:t>«</w:t>
      </w:r>
      <w:r w:rsidR="00826F12" w:rsidRPr="00DB194E">
        <w:rPr>
          <w:rFonts w:ascii="Times New Roman" w:hAnsi="Times New Roman" w:cs="Times New Roman"/>
          <w:b/>
          <w:sz w:val="28"/>
          <w:szCs w:val="28"/>
        </w:rPr>
        <w:t>Ниточка - волшебница</w:t>
      </w:r>
      <w:r w:rsidR="00BB34C7" w:rsidRPr="00DB194E">
        <w:rPr>
          <w:rFonts w:ascii="Times New Roman" w:hAnsi="Times New Roman" w:cs="Times New Roman"/>
          <w:b/>
          <w:sz w:val="28"/>
          <w:szCs w:val="28"/>
        </w:rPr>
        <w:t>»</w:t>
      </w:r>
    </w:p>
    <w:p w:rsidR="00DB194E" w:rsidRPr="00DB194E" w:rsidRDefault="00DB194E" w:rsidP="00DB194E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подготовил: воспитатель, Тарасова Т.Л.</w:t>
      </w:r>
    </w:p>
    <w:p w:rsidR="00E61BE2" w:rsidRDefault="00E61BE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B194E" w:rsidRPr="00DB194E" w:rsidRDefault="00DB194E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Познакомить детей с новой техникой рисования нитью (</w:t>
      </w:r>
      <w:proofErr w:type="spellStart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ниткография</w:t>
      </w:r>
      <w:proofErr w:type="spellEnd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) с целью активизации самостоятельной изобразительной деятельности.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Формировать навыки и умения в рисовании нетрадиционной техникой.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Учить детей рисовать красивые цветы, используя нетрадиционную технику рисования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Научить создавать свой неповторимый образ.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Развивать творческие способности у детей старшего возраста.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Развивать внимание и аккуратность, эстетический вкус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Развивать фантазию, творческое воображение, любознательность.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Картинки цветов, «злые нитки», белая ниточка грустная, белая ниточка веселая; гуашь, кисти, нитки, баночки для воды, тряпочки, салфетки, тарелочки, белый лист (формат А4), заготовки «рамки для картины».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Рассматривание цветов.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Беседа «Ниточка-труженица»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Упражнение «Создай рисунок из </w:t>
      </w:r>
      <w:proofErr w:type="spellStart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шнурочка</w:t>
      </w:r>
      <w:proofErr w:type="spellEnd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Оформление рамок для картин.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 Ход занятия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В. Сегодня у нас будет необычное занятие. А вы верите в волшебство? Чудеса случаются только с теми, кто в них верит. А кто такие волшебники?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Вы сегодня будете волшебниками и будете творить чудеса.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У меня есть один знакомый волшебник, который мне рассказал одну сказку и попросил рассказать ее вам.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Вы хотите послушать? 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(дети рассаживаются)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В. (Рассказывает сказку, звучит музыка) 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про ниточку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В одном царстве-государстве жила рукодельница.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Каждое утро она открывала свой сундучок, доставала </w:t>
      </w:r>
      <w:proofErr w:type="spellStart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пяльца</w:t>
      </w:r>
      <w:proofErr w:type="spellEnd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, наперсток, иголку, разноцветные нитки и садилась у окна вышивать картины, она очень любила вышивать красивые   цветы.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Чаще всего она пользовалась цветными нитками, а белую нитку брала очень редко.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огорчало белую ниточку. Ей так хотелось быть на картине зеленым листиком, красной розой, синей незабудкой или разноцветными </w:t>
      </w:r>
      <w:proofErr w:type="spellStart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каллами</w:t>
      </w:r>
      <w:proofErr w:type="spellEnd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. Но так как она не могла похвастаться своей красотой, то она грустила и чувствовала себя ненужной.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Закончив свою работу, рукодельница складывала обратно все в сундучок и уходила из дома.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Оставшись одни, цветные нитки смеялись над белой ниточкой, называли ее не красивой, бледной и никому не нужной. А ниточка очень грустила и плакала.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Ребята про кого эта сказка?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Какая она? (грустная)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Ребята ведь сказка недолжна, заканчиваться грустно. Мы можем помочь ниточке и осуществить все ее мечты.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Вы хотите помочь ниточке?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Д. Да!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В. Волшебство начинается. Подойдите ко мне поближе и смотрите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Нитку волшебную в руки возьми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 краску ее хорошо обмакни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На листок белоснежный петлей разложи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Листок белоснежный сложив пополам 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Ниточку эту протягивай там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Раскрыв, ты увидишь листок непростой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Рисунок его украшает чудной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Кисточкой линии ты дорисуй 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Образ рисунок примет иной.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В. Вы готовы посмотреть, что за чудо получилось?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В. Давайте скажем волшебные слова: «Раз, два, три, рисунок волшебный ты нам покажи»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(Показ рисунка)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В. Ребята кто сможет рассказать и показать последовательность моих действий, чтоб получилось это чудо?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Рассказ ребенка:</w:t>
      </w:r>
    </w:p>
    <w:p w:rsidR="00826F12" w:rsidRPr="00DB194E" w:rsidRDefault="00826F12" w:rsidP="00DB194E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Взять ниточку</w:t>
      </w:r>
    </w:p>
    <w:p w:rsidR="00826F12" w:rsidRPr="00DB194E" w:rsidRDefault="00826F12" w:rsidP="00DB194E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Обмакнуть ее в краску</w:t>
      </w:r>
    </w:p>
    <w:p w:rsidR="00826F12" w:rsidRPr="00DB194E" w:rsidRDefault="00826F12" w:rsidP="00DB194E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Разложить ниточку на листе петлей</w:t>
      </w:r>
    </w:p>
    <w:p w:rsidR="00826F12" w:rsidRPr="00DB194E" w:rsidRDefault="00826F12" w:rsidP="00DB194E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Накрыть листом</w:t>
      </w:r>
    </w:p>
    <w:p w:rsidR="00826F12" w:rsidRPr="00DB194E" w:rsidRDefault="00826F12" w:rsidP="00DB194E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Накрыть и положить </w:t>
      </w:r>
      <w:proofErr w:type="spellStart"/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лодожку</w:t>
      </w:r>
      <w:proofErr w:type="spellEnd"/>
    </w:p>
    <w:p w:rsidR="00826F12" w:rsidRPr="00DB194E" w:rsidRDefault="00826F12" w:rsidP="00DB194E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Протягивать ниточку</w:t>
      </w:r>
    </w:p>
    <w:p w:rsidR="00826F12" w:rsidRPr="00DB194E" w:rsidRDefault="00826F12" w:rsidP="00DB194E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Дорисовать рисунок.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6F12" w:rsidRPr="00DB194E" w:rsidRDefault="00826F12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Ребята вы готовы творить чудеса</w:t>
      </w:r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Д.Да</w:t>
      </w:r>
      <w:proofErr w:type="spellEnd"/>
    </w:p>
    <w:p w:rsidR="00826F12" w:rsidRPr="00DB194E" w:rsidRDefault="00DB194E" w:rsidP="00DB19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В.Давайте</w:t>
      </w:r>
      <w:proofErr w:type="spellEnd"/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подготовим наши пальчики для свершения чуда</w:t>
      </w:r>
    </w:p>
    <w:p w:rsidR="00DB194E" w:rsidRDefault="00DB194E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(пальчиковая гимнастика)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В. Занимайте места (Самостоятельная деятельность детей)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 </w:t>
      </w:r>
    </w:p>
    <w:p w:rsidR="00826F12" w:rsidRPr="00DB194E" w:rsidRDefault="00DB194E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Ребята, какие прекрасные картины у вас получились. Давайте сделаем выставку картин и назовем ее «Ниточка волшебница» Посмотрите на ниточку, какая она стала?</w:t>
      </w:r>
      <w:bookmarkStart w:id="0" w:name="_GoBack"/>
      <w:bookmarkEnd w:id="0"/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(радостная, веселая, счастливая). Делая добрые дела, всегда происходят чудеса.</w:t>
      </w:r>
    </w:p>
    <w:p w:rsidR="00826F12" w:rsidRPr="00DB194E" w:rsidRDefault="00DB194E" w:rsidP="00DB19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Вам понравилось занятие? А что вам понравилось? А хотите узнать, как называется эта волшебная техника? </w:t>
      </w:r>
      <w:proofErr w:type="gramStart"/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spellStart"/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Ниткография</w:t>
      </w:r>
      <w:proofErr w:type="spellEnd"/>
      <w:proofErr w:type="gramEnd"/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26F12" w:rsidRPr="00DB194E" w:rsidRDefault="00DB194E" w:rsidP="00DB19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6F12" w:rsidRPr="00DB194E">
        <w:rPr>
          <w:rFonts w:ascii="Times New Roman" w:eastAsia="Times New Roman" w:hAnsi="Times New Roman" w:cs="Times New Roman"/>
          <w:bCs/>
          <w:sz w:val="28"/>
          <w:szCs w:val="28"/>
        </w:rPr>
        <w:t> Благодаря вам ниточка стала разноцветной, яркой, красивой и вы помогли ей осуществить ее мечту, она рисовала необыкновенно красивые цветы.</w:t>
      </w:r>
    </w:p>
    <w:p w:rsidR="00826F12" w:rsidRPr="00DB194E" w:rsidRDefault="00826F12" w:rsidP="00DB19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Вы сегодня молодцы! Были настоящими волшебниками, и сделали доброе дело!</w:t>
      </w:r>
    </w:p>
    <w:p w:rsidR="00826F12" w:rsidRPr="00DB194E" w:rsidRDefault="00826F12" w:rsidP="00DB19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4E">
        <w:rPr>
          <w:rFonts w:ascii="Times New Roman" w:eastAsia="Times New Roman" w:hAnsi="Times New Roman" w:cs="Times New Roman"/>
          <w:bCs/>
          <w:sz w:val="28"/>
          <w:szCs w:val="28"/>
        </w:rPr>
        <w:t>Всем спасибо! </w:t>
      </w:r>
    </w:p>
    <w:p w:rsidR="00826F12" w:rsidRPr="00DB194E" w:rsidRDefault="00826F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5C12" w:rsidRPr="00DB194E" w:rsidRDefault="00AC5C12" w:rsidP="00DB194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C5C12" w:rsidRPr="00DB194E" w:rsidSect="00C6696E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809"/>
    <w:multiLevelType w:val="multilevel"/>
    <w:tmpl w:val="DE68F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21B24"/>
    <w:multiLevelType w:val="multilevel"/>
    <w:tmpl w:val="F6A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06D51"/>
    <w:multiLevelType w:val="multilevel"/>
    <w:tmpl w:val="0E427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86BFF"/>
    <w:multiLevelType w:val="multilevel"/>
    <w:tmpl w:val="8912F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74312"/>
    <w:multiLevelType w:val="multilevel"/>
    <w:tmpl w:val="BD98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C25DD"/>
    <w:multiLevelType w:val="multilevel"/>
    <w:tmpl w:val="F890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35547"/>
    <w:multiLevelType w:val="multilevel"/>
    <w:tmpl w:val="1458F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D0D47"/>
    <w:multiLevelType w:val="multilevel"/>
    <w:tmpl w:val="12189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91734"/>
    <w:multiLevelType w:val="multilevel"/>
    <w:tmpl w:val="9FBC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34E50"/>
    <w:multiLevelType w:val="hybridMultilevel"/>
    <w:tmpl w:val="264ED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6BF2"/>
    <w:multiLevelType w:val="multilevel"/>
    <w:tmpl w:val="E886F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6248F"/>
    <w:multiLevelType w:val="multilevel"/>
    <w:tmpl w:val="6F5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76641"/>
    <w:multiLevelType w:val="multilevel"/>
    <w:tmpl w:val="9F9CA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F035A"/>
    <w:multiLevelType w:val="multilevel"/>
    <w:tmpl w:val="71E6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D1865"/>
    <w:multiLevelType w:val="multilevel"/>
    <w:tmpl w:val="45E2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1A76BA"/>
    <w:multiLevelType w:val="multilevel"/>
    <w:tmpl w:val="D4427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6013AC"/>
    <w:multiLevelType w:val="multilevel"/>
    <w:tmpl w:val="D242A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E076E"/>
    <w:multiLevelType w:val="multilevel"/>
    <w:tmpl w:val="70F6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9"/>
  </w:num>
  <w:num w:numId="5">
    <w:abstractNumId w:val="16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6"/>
  </w:num>
  <w:num w:numId="15">
    <w:abstractNumId w:val="0"/>
  </w:num>
  <w:num w:numId="16">
    <w:abstractNumId w:val="11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DD"/>
    <w:rsid w:val="00006CF8"/>
    <w:rsid w:val="00050A9A"/>
    <w:rsid w:val="00091651"/>
    <w:rsid w:val="000A633E"/>
    <w:rsid w:val="000B7271"/>
    <w:rsid w:val="000D20E9"/>
    <w:rsid w:val="000E3798"/>
    <w:rsid w:val="000E4C52"/>
    <w:rsid w:val="001476CB"/>
    <w:rsid w:val="0015514D"/>
    <w:rsid w:val="00185C38"/>
    <w:rsid w:val="001F27BD"/>
    <w:rsid w:val="002369EB"/>
    <w:rsid w:val="002412AB"/>
    <w:rsid w:val="00254CC6"/>
    <w:rsid w:val="00280BC3"/>
    <w:rsid w:val="002C6062"/>
    <w:rsid w:val="00304976"/>
    <w:rsid w:val="003265DE"/>
    <w:rsid w:val="00326E31"/>
    <w:rsid w:val="00456E63"/>
    <w:rsid w:val="00457455"/>
    <w:rsid w:val="00460153"/>
    <w:rsid w:val="004C2627"/>
    <w:rsid w:val="004D066C"/>
    <w:rsid w:val="00563870"/>
    <w:rsid w:val="00567348"/>
    <w:rsid w:val="00587663"/>
    <w:rsid w:val="00595426"/>
    <w:rsid w:val="005A4D37"/>
    <w:rsid w:val="005B26F1"/>
    <w:rsid w:val="005B3F97"/>
    <w:rsid w:val="005F49BC"/>
    <w:rsid w:val="00602AD0"/>
    <w:rsid w:val="00612701"/>
    <w:rsid w:val="006256EB"/>
    <w:rsid w:val="00687C8D"/>
    <w:rsid w:val="00690813"/>
    <w:rsid w:val="006A1839"/>
    <w:rsid w:val="006B5D44"/>
    <w:rsid w:val="006D7854"/>
    <w:rsid w:val="006E55E5"/>
    <w:rsid w:val="00750FF3"/>
    <w:rsid w:val="00767975"/>
    <w:rsid w:val="00792B0D"/>
    <w:rsid w:val="00815AF8"/>
    <w:rsid w:val="00826F12"/>
    <w:rsid w:val="00862796"/>
    <w:rsid w:val="00884FE9"/>
    <w:rsid w:val="00890782"/>
    <w:rsid w:val="008A4D44"/>
    <w:rsid w:val="008B4BB4"/>
    <w:rsid w:val="008D0658"/>
    <w:rsid w:val="008E554C"/>
    <w:rsid w:val="00942199"/>
    <w:rsid w:val="009B3082"/>
    <w:rsid w:val="009D542C"/>
    <w:rsid w:val="00A11657"/>
    <w:rsid w:val="00A21FDD"/>
    <w:rsid w:val="00A71C5C"/>
    <w:rsid w:val="00AC5C12"/>
    <w:rsid w:val="00AC717A"/>
    <w:rsid w:val="00AD11AE"/>
    <w:rsid w:val="00AE7C48"/>
    <w:rsid w:val="00AF78A8"/>
    <w:rsid w:val="00B50262"/>
    <w:rsid w:val="00B55F69"/>
    <w:rsid w:val="00B95868"/>
    <w:rsid w:val="00BB34C7"/>
    <w:rsid w:val="00BC7BC6"/>
    <w:rsid w:val="00BD3538"/>
    <w:rsid w:val="00BF57E4"/>
    <w:rsid w:val="00C47DB8"/>
    <w:rsid w:val="00C55275"/>
    <w:rsid w:val="00C566AD"/>
    <w:rsid w:val="00C6696E"/>
    <w:rsid w:val="00C77A4F"/>
    <w:rsid w:val="00CC7F7A"/>
    <w:rsid w:val="00CD03F3"/>
    <w:rsid w:val="00CE599C"/>
    <w:rsid w:val="00D03797"/>
    <w:rsid w:val="00D1092A"/>
    <w:rsid w:val="00D24F77"/>
    <w:rsid w:val="00D43E90"/>
    <w:rsid w:val="00D83BA1"/>
    <w:rsid w:val="00DB194E"/>
    <w:rsid w:val="00DD117B"/>
    <w:rsid w:val="00DE4E28"/>
    <w:rsid w:val="00DF671B"/>
    <w:rsid w:val="00E00FEA"/>
    <w:rsid w:val="00E61BE2"/>
    <w:rsid w:val="00EC2997"/>
    <w:rsid w:val="00EC78DF"/>
    <w:rsid w:val="00EF067B"/>
    <w:rsid w:val="00F11471"/>
    <w:rsid w:val="00FA5B5C"/>
    <w:rsid w:val="00FD0AFB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A100"/>
  <w15:docId w15:val="{9C8F4D19-6278-43BD-9C27-0AB103C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8</cp:revision>
  <dcterms:created xsi:type="dcterms:W3CDTF">2023-05-08T09:52:00Z</dcterms:created>
  <dcterms:modified xsi:type="dcterms:W3CDTF">2025-05-20T14:17:00Z</dcterms:modified>
</cp:coreProperties>
</file>